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3D3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3D3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3D3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3D3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3D3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3D3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B0A3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0FC77D23241943F58B5E1F5EA965677E"/>
                </w:placeholder>
              </w:sdtPr>
              <w:sdtEndPr>
                <w:rPr>
                  <w:bCs w:val="0"/>
                  <w:lang w:val="en-IE"/>
                </w:rPr>
              </w:sdtEndPr>
              <w:sdtContent>
                <w:sdt>
                  <w:sdtPr>
                    <w:rPr>
                      <w:bCs/>
                      <w:lang w:val="fr-BE" w:eastAsia="en-GB"/>
                    </w:rPr>
                    <w:id w:val="1928919137"/>
                    <w:placeholder>
                      <w:docPart w:val="68D26E37B851424AB60CE02AA610F43F"/>
                    </w:placeholder>
                  </w:sdtPr>
                  <w:sdtEndPr>
                    <w:rPr>
                      <w:bCs w:val="0"/>
                      <w:lang w:val="en-IE"/>
                    </w:rPr>
                  </w:sdtEndPr>
                  <w:sdtContent>
                    <w:tc>
                      <w:tcPr>
                        <w:tcW w:w="5491" w:type="dxa"/>
                      </w:tcPr>
                      <w:p w14:paraId="2AA4F572" w14:textId="1CA9A4D9" w:rsidR="00377580" w:rsidRPr="00DB0A30" w:rsidRDefault="00DB0A30" w:rsidP="005F6927">
                        <w:pPr>
                          <w:tabs>
                            <w:tab w:val="left" w:pos="426"/>
                          </w:tabs>
                          <w:rPr>
                            <w:bCs/>
                            <w:lang w:val="fr-BE" w:eastAsia="en-GB"/>
                          </w:rPr>
                        </w:pPr>
                        <w:r>
                          <w:t>DG CLIMA — D</w:t>
                        </w:r>
                        <w:r w:rsidR="00D63E2C">
                          <w:t>irection</w:t>
                        </w:r>
                        <w:r>
                          <w:t xml:space="preserve"> «Affaires internationales et financement de la lutte contre le changement climatique» — D2 «Relations bilatérales»</w:t>
                        </w:r>
                      </w:p>
                    </w:tc>
                  </w:sdtContent>
                </w:sdt>
              </w:sdtContent>
            </w:sdt>
          </w:sdtContent>
        </w:sdt>
      </w:tr>
      <w:tr w:rsidR="00377580" w:rsidRPr="00FE345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5172A39B" w:rsidR="00377580" w:rsidRPr="00080A71" w:rsidRDefault="00DB0A30" w:rsidP="005F6927">
                <w:pPr>
                  <w:tabs>
                    <w:tab w:val="left" w:pos="426"/>
                  </w:tabs>
                  <w:rPr>
                    <w:bCs/>
                    <w:lang w:val="en-IE" w:eastAsia="en-GB"/>
                  </w:rPr>
                </w:pPr>
                <w:r>
                  <w:rPr>
                    <w:bCs/>
                    <w:lang w:val="fr-BE" w:eastAsia="en-GB"/>
                  </w:rPr>
                  <w:t>394812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A0A3DF" w:rsidR="00377580" w:rsidRPr="00080A71" w:rsidRDefault="00DB0A30" w:rsidP="005F6927">
                <w:pPr>
                  <w:tabs>
                    <w:tab w:val="left" w:pos="426"/>
                  </w:tabs>
                  <w:rPr>
                    <w:bCs/>
                    <w:lang w:val="en-IE" w:eastAsia="en-GB"/>
                  </w:rPr>
                </w:pPr>
                <w:r>
                  <w:rPr>
                    <w:bCs/>
                    <w:lang w:val="fr-BE" w:eastAsia="en-GB"/>
                  </w:rPr>
                  <w:t>Caroline EDERY</w:t>
                </w:r>
              </w:p>
            </w:sdtContent>
          </w:sdt>
          <w:p w14:paraId="32DD8032" w14:textId="731695E6" w:rsidR="00377580" w:rsidRPr="001D3EEC" w:rsidRDefault="00603D3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B0A30">
                  <w:rPr>
                    <w:bCs/>
                    <w:lang w:val="fr-BE" w:eastAsia="en-GB"/>
                  </w:rPr>
                  <w:t>4e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02F44">
                      <w:rPr>
                        <w:bCs/>
                        <w:lang w:val="en-IE" w:eastAsia="en-GB"/>
                      </w:rPr>
                      <w:t>2025</w:t>
                    </w:r>
                  </w:sdtContent>
                </w:sdt>
              </w:sdtContent>
            </w:sdt>
            <w:r w:rsidR="00377580" w:rsidRPr="001D3EEC">
              <w:rPr>
                <w:bCs/>
                <w:lang w:val="fr-BE" w:eastAsia="en-GB"/>
              </w:rPr>
              <w:t xml:space="preserve"> </w:t>
            </w:r>
          </w:p>
          <w:p w14:paraId="768BBE26" w14:textId="73DE7CE8" w:rsidR="00377580" w:rsidRPr="001D3EEC" w:rsidRDefault="00DB0A30"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1A0EEF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7023AF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03D3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3D3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69021C99" w:rsidR="00377580" w:rsidRDefault="00603D3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w:t>
            </w:r>
            <w:proofErr w:type="spellStart"/>
            <w:r w:rsidR="001A0074" w:rsidRPr="001D3EEC">
              <w:rPr>
                <w:bCs/>
                <w:szCs w:val="24"/>
                <w:lang w:val="fr-BE" w:eastAsia="en-GB"/>
              </w:rPr>
              <w:t>suivantes:</w:t>
            </w:r>
            <w:r>
              <w:rPr>
                <w:bCs/>
                <w:szCs w:val="24"/>
                <w:lang w:val="fr-BE" w:eastAsia="en-GB"/>
              </w:rPr>
              <w:t>OECD,WB,IMF</w:t>
            </w:r>
            <w:proofErr w:type="spellEnd"/>
            <w:sdt>
              <w:sdtPr>
                <w:rPr>
                  <w:bCs/>
                  <w:szCs w:val="24"/>
                  <w:lang w:val="fr-BE" w:eastAsia="en-GB"/>
                </w:rPr>
                <w:id w:val="2045088807"/>
                <w:placeholder>
                  <w:docPart w:val="D4CF99CCBFBD4482AC69B080E182EC06"/>
                </w:placeholder>
                <w:showingPlcHdr/>
              </w:sdtPr>
              <w:sdtEndPr/>
              <w:sdtContent>
                <w:r>
                  <w:rPr>
                    <w:rStyle w:val="PlaceholderText"/>
                  </w:rPr>
                  <w:t xml:space="preserve"> …    </w:t>
                </w:r>
              </w:sdtContent>
            </w:sdt>
          </w:p>
          <w:p w14:paraId="2B5ABBA0" w14:textId="2E373B3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E345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4D006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9BD086F"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DB0A30" w:rsidRPr="00DA3278">
                  <w:rPr>
                    <w:bCs/>
                    <w:lang w:val="en-IE" w:eastAsia="en-GB"/>
                  </w:rPr>
                  <w:t>2</w:t>
                </w:r>
                <w:r w:rsidR="00D02F44">
                  <w:rPr>
                    <w:bCs/>
                    <w:lang w:val="en-IE" w:eastAsia="en-GB"/>
                  </w:rPr>
                  <w:t>6</w:t>
                </w:r>
                <w:r w:rsidR="00DB0A30" w:rsidRPr="00DA3278">
                  <w:rPr>
                    <w:bCs/>
                    <w:lang w:val="en-IE" w:eastAsia="en-GB"/>
                  </w:rPr>
                  <w:t>-05-2025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247191873"/>
            <w:placeholder>
              <w:docPart w:val="C9E8657C90D94A37B3DEC739B5F2E0AF"/>
            </w:placeholder>
          </w:sdtPr>
          <w:sdtEndPr/>
          <w:sdtContent>
            <w:p w14:paraId="625D0356" w14:textId="77777777" w:rsidR="00FE3458" w:rsidRDefault="00FE3458" w:rsidP="00FE3458">
              <w:r>
                <w:t xml:space="preserve">La Direction Générale de l’action pour le climat (DG CLIMA) dirige les efforts déployés par la Commission européenne pour lutter contre le changement climatique, un défi majeur de notre époque. Notre mission, fondée sur le pacte vert pour l’Europe et la loi européenne sur le climat, est de formuler et de mettre en œuvre des politiques et des stratégies qui </w:t>
              </w:r>
              <w:r>
                <w:lastRenderedPageBreak/>
                <w:t>permettront à l’UE d’atteindre ses objectifs climatiques et de réaliser sa transition prévue vers une économie neutre pour le climat.</w:t>
              </w:r>
            </w:p>
            <w:p w14:paraId="2555D7E8" w14:textId="77777777" w:rsidR="00FE3458" w:rsidRDefault="00FE3458" w:rsidP="00FE3458">
              <w:r>
                <w:t xml:space="preserve">L’unité est chargée de projeter les priorités du Pacte vert liées à la politique climatique et à la transition vers la neutralité énergétique dans l’ensemble des instruments de politique extérieure et des partenariats stratégiques. L’unité s’emploie à exercer une diplomatie climatique et énergétique efficace de l’UE afin de soutenir la mise en œuvre de l’Accord de Paris dans toutes les régions du monde, en pleine synergie avec le SEAE et d’autres services de la Commission, les délégations de l’UE dans les pays tiers ainsi que les États membres. L’Unité active les instruments de diplomatie climatique, tels que les dialogues sur la politique climatique, les activités de coopération, les alliances vertes et les partenariats verts avec les pays tiers, et contribue à orienter le financement extérieur de l’UE vers une transformation neutre pour le climat et résiliente au changement climatique. L’Unité coordonne également les négociations d’adhésion dans le domaine de la politique climatique. </w:t>
              </w:r>
            </w:p>
            <w:p w14:paraId="694894B4" w14:textId="77777777" w:rsidR="00FE3458" w:rsidRDefault="00FE3458" w:rsidP="00FE3458">
              <w:r>
                <w:t xml:space="preserve">L’Unité gère et met en œuvre plusieurs contrats de diplomatie climatique. </w:t>
              </w:r>
            </w:p>
            <w:p w14:paraId="207DAACA" w14:textId="77777777" w:rsidR="00FE3458" w:rsidRDefault="00FE3458" w:rsidP="00FE3458">
              <w:r>
                <w:t>19 collègues très motivés travaillent au sein de l’Unité.</w:t>
              </w:r>
            </w:p>
          </w:sdtContent>
        </w:sdt>
        <w:p w14:paraId="18140A21" w14:textId="100DC25B" w:rsidR="001A0074" w:rsidRPr="00080A71" w:rsidRDefault="00603D33"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105882594"/>
            <w:placeholder>
              <w:docPart w:val="348307F80E0348C0B27203D809F5C98A"/>
            </w:placeholder>
          </w:sdtPr>
          <w:sdtEndPr/>
          <w:sdtContent>
            <w:sdt>
              <w:sdtPr>
                <w:rPr>
                  <w:lang w:val="en-US" w:eastAsia="en-GB"/>
                </w:rPr>
                <w:id w:val="261026770"/>
                <w:placeholder>
                  <w:docPart w:val="48D98BD3A7DD4817AA749AAB70D06D1A"/>
                </w:placeholder>
              </w:sdtPr>
              <w:sdtEndPr/>
              <w:sdtContent>
                <w:p w14:paraId="6EE337F7" w14:textId="77777777" w:rsidR="00FE3458" w:rsidRDefault="00FE3458" w:rsidP="00FE3458">
                  <w:r>
                    <w:t xml:space="preserve">Le poste consiste à développer les relations bilatérales de l’UE avec les pays tiers, afin de promouvoir des politiques ambitieuses en matière de climat et d’énergie durable, notamment en encourageant les pays partenaires à passer à une économie à zéro émission nette et résiliente et en alignant les politiques nationales sur les contributions déterminées au niveau national. </w:t>
                  </w:r>
                </w:p>
                <w:p w14:paraId="1DE6EA41" w14:textId="77777777" w:rsidR="00FE3458" w:rsidRDefault="00FE3458" w:rsidP="00FE3458">
                  <w:r>
                    <w:t xml:space="preserve">Le titulaire du poste assiste les responsables géographiques de l’unité avec un portefeuille de pays d’Asie. Le titulaire du poste conseille la hiérarchie de la DG CLIMA et les Cabinets de la Présidente, des Vice-Présidents, du HR/VP et d’autres membres du Collège dans leurs interactions avec les pays tiers, dans un environnement géopolitique complexe. Il/elle contribuera à l’élaboration des stratégies d’engagement nationales et régionales, suivra l’évolution des politiques en matière de climat et d’énergie en Asie, préparera et participera à des dialogues de haut niveau et à des comités mixtes avec les pays partenaires, préparera des notes d’information et des mandats pour les dialogues ou déclarations de haut niveau pour les sommets bilatéraux, élaborera et suivra des projets de coopération en matière de climat dans la région. Le titulaire du poste soutiendra également le contrat sur la diplomatie climatique, lequel vise à sensibiliser le personnel des délégations de l’UE aux questions et politiques climatiques. </w:t>
                  </w:r>
                </w:p>
                <w:p w14:paraId="3EB58C44" w14:textId="77777777" w:rsidR="00FE3458" w:rsidRDefault="00FE3458" w:rsidP="00FE3458">
                  <w:r>
                    <w:t xml:space="preserve">Ce poste implique des contacts intensifs avec des représentants de pays tiers, le SEAE et d’autres services de la Commission, des délégations de l’UE, des États membres de l’UE et d’autres parties prenantes, ainsi qu’avec les unités de la DG CLIMA et les cabinets.  </w:t>
                  </w:r>
                </w:p>
              </w:sdtContent>
            </w:sdt>
            <w:p w14:paraId="55D2DF93" w14:textId="77777777" w:rsidR="00FE3458" w:rsidRDefault="00603D33" w:rsidP="00FE3458">
              <w:pPr>
                <w:rPr>
                  <w:lang w:val="en-US" w:eastAsia="en-GB"/>
                </w:rPr>
              </w:pPr>
            </w:p>
          </w:sdtContent>
        </w:sdt>
        <w:p w14:paraId="3B1D2FA2" w14:textId="15D7E033" w:rsidR="001A0074" w:rsidRPr="00080A71" w:rsidRDefault="00603D3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958163" w14:textId="77777777" w:rsidR="00FE3458" w:rsidRDefault="00FE3458" w:rsidP="00FE3458">
          <w:pPr>
            <w:spacing w:after="0"/>
          </w:pPr>
          <w:r>
            <w:t>Une personne proactive, ayant une expérience dans les domaines du climat, de l’environnement et/ou des relations internationales. Le travail requiert une communication efficace, des compétences diplomatiques et de négociation avérées et une bonne compréhension des questions climatiques internationales et de la diplomatie. Nous recherchons un collègue ouvert d’esprit, axé sur les solutions, ayant le sens de l’initiative et un bon esprit d’équipe. Une très bonne connaissance/compréhension de l’anglais est requise. Le candidat retenu doit être capable de travailler sous pression et de gérer des dossiers sensibles. Une expertise en matière d’atténuation du changement climatique et/ou d’adaptation à celui-ci serait un atout.</w:t>
          </w:r>
        </w:p>
        <w:p w14:paraId="7E409EA7" w14:textId="35919340" w:rsidR="001A0074" w:rsidRPr="00017FBA" w:rsidRDefault="00603D33"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CAE19DC">
      <w:pPr>
        <w:rPr>
          <w:lang w:eastAsia="en-GB"/>
        </w:rPr>
      </w:pPr>
      <w:r w:rsidRPr="7CAE19DC">
        <w:rPr>
          <w:u w:val="single"/>
          <w:lang w:eastAsia="en-GB"/>
        </w:rPr>
        <w:t>Employeur :</w:t>
      </w:r>
      <w:r w:rsidR="00443957" w:rsidRPr="7CAE19DC">
        <w:rPr>
          <w:lang w:eastAsia="en-GB"/>
        </w:rPr>
        <w:t xml:space="preserve"> </w:t>
      </w:r>
      <w:r w:rsidR="000914BF" w:rsidRPr="7CAE19DC">
        <w:rPr>
          <w:lang w:eastAsia="en-GB"/>
        </w:rPr>
        <w:t xml:space="preserve">être employé par </w:t>
      </w:r>
      <w:r w:rsidR="00443957" w:rsidRPr="7CAE19DC">
        <w:rPr>
          <w:lang w:eastAsia="en-GB"/>
        </w:rPr>
        <w:t xml:space="preserve">une administration publique nationale, régionale ou locale, ou </w:t>
      </w:r>
      <w:r w:rsidR="000914BF" w:rsidRPr="7CAE19DC">
        <w:rPr>
          <w:lang w:eastAsia="en-GB"/>
        </w:rPr>
        <w:t>par une organisation intergouvernementale</w:t>
      </w:r>
      <w:r w:rsidR="00443957" w:rsidRPr="7CAE19DC">
        <w:rPr>
          <w:lang w:eastAsia="en-GB"/>
        </w:rPr>
        <w:t xml:space="preserve"> (OIG); </w:t>
      </w:r>
      <w:r w:rsidR="000914BF" w:rsidRPr="7CAE19DC">
        <w:rPr>
          <w:lang w:eastAsia="en-GB"/>
        </w:rPr>
        <w:t xml:space="preserve">exceptionnellement et après dérogation, la Commission peut accepter des candidatures </w:t>
      </w:r>
      <w:r w:rsidR="00866E7F" w:rsidRPr="7CAE19DC">
        <w:rPr>
          <w:lang w:eastAsia="en-GB"/>
        </w:rPr>
        <w:t>lorsque votre</w:t>
      </w:r>
      <w:r w:rsidR="004D3B51" w:rsidRPr="7CAE19DC">
        <w:rPr>
          <w:lang w:eastAsia="en-GB"/>
        </w:rPr>
        <w:t xml:space="preserve"> </w:t>
      </w:r>
      <w:r w:rsidR="000914BF" w:rsidRPr="7CAE19DC">
        <w:rPr>
          <w:lang w:eastAsia="en-GB"/>
        </w:rPr>
        <w:t xml:space="preserve">employeur </w:t>
      </w:r>
      <w:r w:rsidR="00866E7F" w:rsidRPr="7CAE19DC">
        <w:rPr>
          <w:lang w:eastAsia="en-GB"/>
        </w:rPr>
        <w:t>est un organisme</w:t>
      </w:r>
      <w:r w:rsidR="004D3B51" w:rsidRPr="7CAE19DC">
        <w:rPr>
          <w:lang w:eastAsia="en-GB"/>
        </w:rPr>
        <w:t xml:space="preserve"> </w:t>
      </w:r>
      <w:r w:rsidR="000914BF" w:rsidRPr="7CAE19DC">
        <w:rPr>
          <w:lang w:eastAsia="en-GB"/>
        </w:rPr>
        <w:t>du secteur public (e.g. agence ou institut de régularisation)</w:t>
      </w:r>
      <w:r w:rsidR="006F23BA" w:rsidRPr="7CAE19DC">
        <w:rPr>
          <w:lang w:eastAsia="en-GB"/>
        </w:rPr>
        <w:t xml:space="preserve">, </w:t>
      </w:r>
      <w:r w:rsidR="000914BF" w:rsidRPr="7CAE19DC">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33D2"/>
    <w:rsid w:val="00080A71"/>
    <w:rsid w:val="00082783"/>
    <w:rsid w:val="000914BF"/>
    <w:rsid w:val="00096EBC"/>
    <w:rsid w:val="00097587"/>
    <w:rsid w:val="001A0074"/>
    <w:rsid w:val="001D3EEC"/>
    <w:rsid w:val="00215A56"/>
    <w:rsid w:val="0028413D"/>
    <w:rsid w:val="002841B7"/>
    <w:rsid w:val="00286A2E"/>
    <w:rsid w:val="002A6E30"/>
    <w:rsid w:val="002B37EB"/>
    <w:rsid w:val="00301CA3"/>
    <w:rsid w:val="00377580"/>
    <w:rsid w:val="00394581"/>
    <w:rsid w:val="00443957"/>
    <w:rsid w:val="00462268"/>
    <w:rsid w:val="004A4BB7"/>
    <w:rsid w:val="004D3B51"/>
    <w:rsid w:val="0053405E"/>
    <w:rsid w:val="00556CBD"/>
    <w:rsid w:val="005A09ED"/>
    <w:rsid w:val="00603D33"/>
    <w:rsid w:val="006A1CB2"/>
    <w:rsid w:val="006B47B6"/>
    <w:rsid w:val="006F23BA"/>
    <w:rsid w:val="0074301E"/>
    <w:rsid w:val="00790382"/>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02F44"/>
    <w:rsid w:val="00D63E2C"/>
    <w:rsid w:val="00D703FC"/>
    <w:rsid w:val="00D82B48"/>
    <w:rsid w:val="00D9275F"/>
    <w:rsid w:val="00DB0A30"/>
    <w:rsid w:val="00DC5C83"/>
    <w:rsid w:val="00E0579E"/>
    <w:rsid w:val="00E20B62"/>
    <w:rsid w:val="00E5708E"/>
    <w:rsid w:val="00E850B7"/>
    <w:rsid w:val="00E927FE"/>
    <w:rsid w:val="00F65CC2"/>
    <w:rsid w:val="00FC7FB8"/>
    <w:rsid w:val="00FE3458"/>
    <w:rsid w:val="7CAE19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9E8657C90D94A37B3DEC739B5F2E0AF"/>
        <w:category>
          <w:name w:val="General"/>
          <w:gallery w:val="placeholder"/>
        </w:category>
        <w:types>
          <w:type w:val="bbPlcHdr"/>
        </w:types>
        <w:behaviors>
          <w:behavior w:val="content"/>
        </w:behaviors>
        <w:guid w:val="{08A4FE1A-3ED6-400E-A9F0-439D322C72C5}"/>
      </w:docPartPr>
      <w:docPartBody>
        <w:p w:rsidR="00790382" w:rsidRDefault="00790382" w:rsidP="00790382">
          <w:pPr>
            <w:pStyle w:val="C9E8657C90D94A37B3DEC739B5F2E0AF"/>
          </w:pPr>
          <w:r>
            <w:rPr>
              <w:rStyle w:val="PlaceholderText"/>
            </w:rPr>
            <w:t>Cliquer ou toucher ici pour introduire le texte.</w:t>
          </w:r>
        </w:p>
      </w:docPartBody>
    </w:docPart>
    <w:docPart>
      <w:docPartPr>
        <w:name w:val="348307F80E0348C0B27203D809F5C98A"/>
        <w:category>
          <w:name w:val="General"/>
          <w:gallery w:val="placeholder"/>
        </w:category>
        <w:types>
          <w:type w:val="bbPlcHdr"/>
        </w:types>
        <w:behaviors>
          <w:behavior w:val="content"/>
        </w:behaviors>
        <w:guid w:val="{8C8F5984-BB34-43BE-B1FA-81C46313E700}"/>
      </w:docPartPr>
      <w:docPartBody>
        <w:p w:rsidR="00790382" w:rsidRDefault="00790382" w:rsidP="00790382">
          <w:pPr>
            <w:pStyle w:val="348307F80E0348C0B27203D809F5C98A"/>
          </w:pPr>
          <w:r>
            <w:rPr>
              <w:rStyle w:val="PlaceholderText"/>
            </w:rPr>
            <w:t>Cliquer ou toucher ici pour introduire le texte.</w:t>
          </w:r>
        </w:p>
      </w:docPartBody>
    </w:docPart>
    <w:docPart>
      <w:docPartPr>
        <w:name w:val="48D98BD3A7DD4817AA749AAB70D06D1A"/>
        <w:category>
          <w:name w:val="General"/>
          <w:gallery w:val="placeholder"/>
        </w:category>
        <w:types>
          <w:type w:val="bbPlcHdr"/>
        </w:types>
        <w:behaviors>
          <w:behavior w:val="content"/>
        </w:behaviors>
        <w:guid w:val="{8E1EE5BD-41C6-4EA2-955E-B4CAC5FD3C5C}"/>
      </w:docPartPr>
      <w:docPartBody>
        <w:p w:rsidR="00790382" w:rsidRDefault="00790382" w:rsidP="00790382">
          <w:pPr>
            <w:pStyle w:val="48D98BD3A7DD4817AA749AAB70D06D1A"/>
          </w:pPr>
          <w:r>
            <w:rPr>
              <w:rStyle w:val="PlaceholderText"/>
            </w:rPr>
            <w:t>Cliquer ou toucher ici pour introduire le texte.</w:t>
          </w:r>
        </w:p>
      </w:docPartBody>
    </w:docPart>
    <w:docPart>
      <w:docPartPr>
        <w:name w:val="0FC77D23241943F58B5E1F5EA965677E"/>
        <w:category>
          <w:name w:val="General"/>
          <w:gallery w:val="placeholder"/>
        </w:category>
        <w:types>
          <w:type w:val="bbPlcHdr"/>
        </w:types>
        <w:behaviors>
          <w:behavior w:val="content"/>
        </w:behaviors>
        <w:guid w:val="{5C462CB1-6A05-4D80-90C3-F4132781758B}"/>
      </w:docPartPr>
      <w:docPartBody>
        <w:p w:rsidR="00790382" w:rsidRDefault="00790382" w:rsidP="00790382">
          <w:pPr>
            <w:pStyle w:val="0FC77D23241943F58B5E1F5EA965677E"/>
          </w:pPr>
          <w:r>
            <w:rPr>
              <w:rStyle w:val="PlaceholderText"/>
            </w:rPr>
            <w:t>Cliquer ou toucher ici pour introduire le texte.</w:t>
          </w:r>
        </w:p>
      </w:docPartBody>
    </w:docPart>
    <w:docPart>
      <w:docPartPr>
        <w:name w:val="68D26E37B851424AB60CE02AA610F43F"/>
        <w:category>
          <w:name w:val="General"/>
          <w:gallery w:val="placeholder"/>
        </w:category>
        <w:types>
          <w:type w:val="bbPlcHdr"/>
        </w:types>
        <w:behaviors>
          <w:behavior w:val="content"/>
        </w:behaviors>
        <w:guid w:val="{51F24301-25EE-4377-B9FF-5F33E1BBB095}"/>
      </w:docPartPr>
      <w:docPartBody>
        <w:p w:rsidR="00790382" w:rsidRDefault="00790382" w:rsidP="00790382">
          <w:pPr>
            <w:pStyle w:val="68D26E37B851424AB60CE02AA610F43F"/>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2F7982"/>
    <w:multiLevelType w:val="multilevel"/>
    <w:tmpl w:val="8640D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04521181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6A2E"/>
    <w:rsid w:val="00534FB6"/>
    <w:rsid w:val="007818B4"/>
    <w:rsid w:val="00790382"/>
    <w:rsid w:val="008F2A96"/>
    <w:rsid w:val="00983F83"/>
    <w:rsid w:val="00B36F01"/>
    <w:rsid w:val="00CB23CA"/>
    <w:rsid w:val="00E20B62"/>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0382"/>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9E8657C90D94A37B3DEC739B5F2E0AF">
    <w:name w:val="C9E8657C90D94A37B3DEC739B5F2E0AF"/>
    <w:rsid w:val="00790382"/>
    <w:pPr>
      <w:spacing w:line="278" w:lineRule="auto"/>
    </w:pPr>
    <w:rPr>
      <w:kern w:val="2"/>
      <w:sz w:val="24"/>
      <w:szCs w:val="24"/>
      <w14:ligatures w14:val="standardContextual"/>
    </w:rPr>
  </w:style>
  <w:style w:type="paragraph" w:customStyle="1" w:styleId="348307F80E0348C0B27203D809F5C98A">
    <w:name w:val="348307F80E0348C0B27203D809F5C98A"/>
    <w:rsid w:val="00790382"/>
    <w:pPr>
      <w:spacing w:line="278" w:lineRule="auto"/>
    </w:pPr>
    <w:rPr>
      <w:kern w:val="2"/>
      <w:sz w:val="24"/>
      <w:szCs w:val="24"/>
      <w14:ligatures w14:val="standardContextual"/>
    </w:rPr>
  </w:style>
  <w:style w:type="paragraph" w:customStyle="1" w:styleId="48D98BD3A7DD4817AA749AAB70D06D1A">
    <w:name w:val="48D98BD3A7DD4817AA749AAB70D06D1A"/>
    <w:rsid w:val="00790382"/>
    <w:pPr>
      <w:spacing w:line="278" w:lineRule="auto"/>
    </w:pPr>
    <w:rPr>
      <w:kern w:val="2"/>
      <w:sz w:val="24"/>
      <w:szCs w:val="24"/>
      <w14:ligatures w14:val="standardContextual"/>
    </w:rPr>
  </w:style>
  <w:style w:type="paragraph" w:customStyle="1" w:styleId="0FC77D23241943F58B5E1F5EA965677E">
    <w:name w:val="0FC77D23241943F58B5E1F5EA965677E"/>
    <w:rsid w:val="00790382"/>
    <w:pPr>
      <w:spacing w:line="278" w:lineRule="auto"/>
    </w:pPr>
    <w:rPr>
      <w:kern w:val="2"/>
      <w:sz w:val="24"/>
      <w:szCs w:val="24"/>
      <w14:ligatures w14:val="standardContextual"/>
    </w:rPr>
  </w:style>
  <w:style w:type="paragraph" w:customStyle="1" w:styleId="68D26E37B851424AB60CE02AA610F43F">
    <w:name w:val="68D26E37B851424AB60CE02AA610F43F"/>
    <w:rsid w:val="0079038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infopath/2007/PartnerControls"/>
    <ds:schemaRef ds:uri="http://schemas.microsoft.com/sharepoint/v3/fields"/>
    <ds:schemaRef ds:uri="http://purl.org/dc/terms/"/>
    <ds:schemaRef ds:uri="http://schemas.microsoft.com/office/2006/documentManagement/types"/>
    <ds:schemaRef ds:uri="http://purl.org/dc/elements/1.1/"/>
    <ds:schemaRef ds:uri="1929b814-5a78-4bdc-9841-d8b9ef424f65"/>
    <ds:schemaRef ds:uri="http://purl.org/dc/dcmitype/"/>
    <ds:schemaRef ds:uri="a41a97bf-0494-41d8-ba3d-259bd7771890"/>
    <ds:schemaRef ds:uri="http://www.w3.org/XML/1998/namespace"/>
    <ds:schemaRef ds:uri="http://schemas.openxmlformats.org/package/2006/metadata/core-properties"/>
    <ds:schemaRef ds:uri="08927195-b699-4be0-9ee2-6c66dc215b5a"/>
    <ds:schemaRef ds:uri="http://schemas.microsoft.com/office/2006/metadata/properties"/>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2DA2107-5093-41F4-BED6-FABACD499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1404</Words>
  <Characters>8008</Characters>
  <Application>Microsoft Office Word</Application>
  <DocSecurity>0</DocSecurity>
  <PresentationFormat>Microsoft Word 14.0</PresentationFormat>
  <Lines>66</Lines>
  <Paragraphs>18</Paragraphs>
  <ScaleCrop>true</ScaleCrop>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2025-03-07T13:46:00Z</dcterms:created>
  <dcterms:modified xsi:type="dcterms:W3CDTF">2025-03-13T16:18:00Z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