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8461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84617">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84617">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84617">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84617">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8461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E513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0143E48" w:rsidR="00377580" w:rsidRPr="00080A71" w:rsidRDefault="003E5133" w:rsidP="005F6927">
                <w:pPr>
                  <w:tabs>
                    <w:tab w:val="left" w:pos="426"/>
                  </w:tabs>
                  <w:rPr>
                    <w:bCs/>
                    <w:lang w:val="en-IE" w:eastAsia="en-GB"/>
                  </w:rPr>
                </w:pPr>
                <w:r>
                  <w:rPr>
                    <w:bCs/>
                    <w:lang w:val="fr-BE" w:eastAsia="en-GB"/>
                  </w:rPr>
                  <w:t>ENV E.2</w:t>
                </w:r>
              </w:p>
            </w:tc>
          </w:sdtContent>
        </w:sdt>
      </w:tr>
      <w:tr w:rsidR="00377580" w:rsidRPr="003E513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7839319C" w:rsidR="00377580" w:rsidRPr="00080A71" w:rsidRDefault="003E5133" w:rsidP="005F6927">
                <w:pPr>
                  <w:tabs>
                    <w:tab w:val="left" w:pos="426"/>
                  </w:tabs>
                  <w:rPr>
                    <w:bCs/>
                    <w:lang w:val="en-IE" w:eastAsia="en-GB"/>
                  </w:rPr>
                </w:pPr>
                <w:r>
                  <w:rPr>
                    <w:bCs/>
                    <w:lang w:val="fr-BE" w:eastAsia="en-GB"/>
                  </w:rPr>
                  <w:t>398435</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45DBBAD" w:rsidR="00377580" w:rsidRPr="00080A71" w:rsidRDefault="003E5133" w:rsidP="005F6927">
                <w:pPr>
                  <w:tabs>
                    <w:tab w:val="left" w:pos="426"/>
                  </w:tabs>
                  <w:rPr>
                    <w:bCs/>
                    <w:lang w:val="en-IE" w:eastAsia="en-GB"/>
                  </w:rPr>
                </w:pPr>
                <w:r>
                  <w:rPr>
                    <w:bCs/>
                    <w:lang w:val="fr-BE" w:eastAsia="en-GB"/>
                  </w:rPr>
                  <w:t>Nicola NOTARO, Cyril RITTER</w:t>
                </w:r>
              </w:p>
            </w:sdtContent>
          </w:sdt>
          <w:p w14:paraId="32DD8032" w14:textId="5FFD916C" w:rsidR="00377580" w:rsidRPr="001D3EEC" w:rsidRDefault="0048461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F719F1">
                  <w:rPr>
                    <w:bCs/>
                    <w:lang w:val="fr-BE" w:eastAsia="en-GB"/>
                  </w:rPr>
                  <w:t>4</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F719F1">
                  <w:rPr>
                    <w:bCs/>
                    <w:lang w:val="fr-BE" w:eastAsia="en-GB"/>
                  </w:rPr>
                  <w:t>5</w:t>
                </w:r>
              </w:sdtContent>
            </w:sdt>
          </w:p>
          <w:p w14:paraId="768BBE26" w14:textId="1AF9246D" w:rsidR="00377580" w:rsidRPr="001D3EEC" w:rsidRDefault="0048461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719F1">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719F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5E6157E7" w:rsidR="00377580" w:rsidRPr="001D3EEC" w:rsidRDefault="00484617" w:rsidP="005F6927">
            <w:pPr>
              <w:tabs>
                <w:tab w:val="left" w:pos="426"/>
              </w:tabs>
              <w:rPr>
                <w:bCs/>
                <w:lang w:val="fr-BE" w:eastAsia="en-GB"/>
              </w:rPr>
            </w:pPr>
            <w:sdt>
              <w:sdtPr>
                <w:rPr>
                  <w:bCs/>
                  <w:szCs w:val="24"/>
                  <w:lang w:val="fr-BE" w:eastAsia="en-GB"/>
                </w:rPr>
                <w:id w:val="269588133"/>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1"/>
                  <w14:checkedState w14:val="2612" w14:font="MS Gothic"/>
                  <w14:uncheckedState w14:val="2610" w14:font="MS Gothic"/>
                </w14:checkbox>
              </w:sdtPr>
              <w:sdtEndPr/>
              <w:sdtContent>
                <w:r w:rsidR="00F719F1">
                  <w:rPr>
                    <w:rFonts w:ascii="MS Gothic" w:eastAsia="MS Gothic" w:hAnsi="MS Gothic" w:hint="eastAsia"/>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3EBE4115" w:rsidR="00377580" w:rsidRPr="001D3EEC" w:rsidRDefault="00484617"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F719F1">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484617"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484617"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484617"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484617"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5F9F4B84" w:rsidR="00377580" w:rsidRPr="001D3EEC" w:rsidRDefault="00484617"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7961F9">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4E1427B1" w:rsidR="001A0074" w:rsidRPr="00080A71" w:rsidRDefault="007961F9" w:rsidP="001A0074">
          <w:pPr>
            <w:rPr>
              <w:lang w:val="en-IE" w:eastAsia="en-GB"/>
            </w:rPr>
          </w:pPr>
          <w:r>
            <w:rPr>
              <w:lang w:val="fr-BE"/>
            </w:rPr>
            <w:t xml:space="preserve">ENV E.2 est une équipe sympathique d’environ 26 personnes, responsable de 13 États </w:t>
          </w:r>
          <w:proofErr w:type="gramStart"/>
          <w:r>
            <w:rPr>
              <w:lang w:val="fr-BE"/>
            </w:rPr>
            <w:t>membres:</w:t>
          </w:r>
          <w:proofErr w:type="gramEnd"/>
          <w:r>
            <w:rPr>
              <w:lang w:val="fr-BE"/>
            </w:rPr>
            <w:t xml:space="preserve"> BE, DK, ES, FI, FR, HU, IT, LU, MT, NL, PL, PT, SE. Les autres EM sont traités par une autre unité. L’un de nos rôles clés est le suivi de la transposition et de la mise en œuvre correcte et en temps utile de la législation environnementale de l’UE. Ce suivi inclut l’examen de la mise en œuvre de la politique environnementale (EIR). Nous fournissons également des conseils juridiques sur l’interprétation et la mise en œuvre de la législation environnementale de l’UE. L’autre rôle clé de l’équipe est d’intégrer les priorités environnementales dans le processus du Semestre européen et des fonds/investissements de l’UE. En outre, ENV E.2 coordonne l’EIR au sein de la DG et plusieurs </w:t>
          </w:r>
          <w:proofErr w:type="spellStart"/>
          <w:r>
            <w:rPr>
              <w:lang w:val="fr-BE"/>
            </w:rPr>
            <w:t>task</w:t>
          </w:r>
          <w:proofErr w:type="spellEnd"/>
          <w:r>
            <w:rPr>
              <w:lang w:val="fr-BE"/>
            </w:rPr>
            <w:t xml:space="preserve"> forces internes à la DG traitant des questions juridiques horizontales. </w:t>
          </w:r>
        </w:p>
      </w:sdtContent>
    </w:sdt>
    <w:p w14:paraId="30B422AA" w14:textId="77777777" w:rsidR="00301CA3" w:rsidRPr="00080A71" w:rsidRDefault="00301CA3" w:rsidP="001A0074">
      <w:pPr>
        <w:rPr>
          <w:b/>
          <w:bCs/>
          <w:lang w:val="en-I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8B2178A" w14:textId="77777777" w:rsidR="007961F9" w:rsidRDefault="007961F9" w:rsidP="007961F9">
          <w:pPr>
            <w:rPr>
              <w:lang w:val="fr-BE"/>
            </w:rPr>
          </w:pPr>
          <w:r>
            <w:rPr>
              <w:lang w:val="fr-BE"/>
            </w:rPr>
            <w:t xml:space="preserve">L’expert national détaché (END) travaillera sous la supervision de sa hiérarchie. </w:t>
          </w:r>
        </w:p>
        <w:p w14:paraId="3B1D2FA2" w14:textId="7643806C" w:rsidR="001A0074" w:rsidRPr="00080A71" w:rsidRDefault="007961F9" w:rsidP="001A0074">
          <w:pPr>
            <w:rPr>
              <w:lang w:val="en-IE" w:eastAsia="en-GB"/>
            </w:rPr>
          </w:pPr>
          <w:r>
            <w:rPr>
              <w:lang w:val="fr-BE"/>
            </w:rPr>
            <w:t xml:space="preserve">L’expert vérifiera si la législation des États membres transposant les directives environnementales de l’UE est complète et conforme au droit de l’Union européenne. Il contrôlera également la bonne application de la législation environnementale de l’UE dans un ou plusieurs États membres. Sous la supervision d’un fonctionnaire de l’UE, il engagera, le cas échéant, des procédures d’infraction à la suite de plaintes émanant de tiers et/ou à l’initiative de la Commission. Il fournira des conseils juridiques à ses collègues en tant que de besoin, suivra les travaux des </w:t>
          </w:r>
          <w:proofErr w:type="spellStart"/>
          <w:r>
            <w:rPr>
              <w:lang w:val="fr-BE"/>
            </w:rPr>
            <w:t>task</w:t>
          </w:r>
          <w:proofErr w:type="spellEnd"/>
          <w:r>
            <w:rPr>
              <w:lang w:val="fr-BE"/>
            </w:rPr>
            <w:t xml:space="preserve"> forces juridiques internes et rédigera les réponses à la correspondance, aux questions écrites et aux pétitions du Parlement européen, tout en traitant les plaintes déposées par le public concernant des violations présumées du droit de l’Union en matière d’environnement. </w:t>
          </w: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7E409EA7" w14:textId="16A2A83F" w:rsidR="001A0074" w:rsidRPr="00080A71" w:rsidRDefault="007961F9" w:rsidP="003E5133">
          <w:pPr>
            <w:rPr>
              <w:b/>
              <w:bCs/>
              <w:lang w:val="en-IE" w:eastAsia="en-GB"/>
            </w:rPr>
          </w:pPr>
          <w:r>
            <w:rPr>
              <w:lang w:val="fr-BE"/>
            </w:rPr>
            <w:t>Nous recherchons un collègue ayant une formation juridique en droit national et européen, d’excellentes compétences rédactionnelles en anglais et en français et une forte motivation. La connaissance de la législation environnementale de l’UE et/ou des procédures de plainte/d’infraction de l’UE est un atout.</w:t>
          </w:r>
        </w:p>
      </w:sdtContent>
    </w:sdt>
    <w:p w14:paraId="5D76C15C" w14:textId="77777777" w:rsidR="00F65CC2" w:rsidRPr="00080A71"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 xml:space="preserve">expert </w:t>
      </w:r>
      <w:r w:rsidR="004D3B51" w:rsidRPr="001D3EEC">
        <w:rPr>
          <w:lang w:val="fr-BE" w:eastAsia="en-GB"/>
        </w:rPr>
        <w:lastRenderedPageBreak/>
        <w:t>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4"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5"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it-IT"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32921"/>
    <w:rsid w:val="0019627F"/>
    <w:rsid w:val="001A0074"/>
    <w:rsid w:val="001A6925"/>
    <w:rsid w:val="001B0C72"/>
    <w:rsid w:val="001D3EEC"/>
    <w:rsid w:val="00207508"/>
    <w:rsid w:val="002A6E30"/>
    <w:rsid w:val="002B37EB"/>
    <w:rsid w:val="00301CA3"/>
    <w:rsid w:val="00377580"/>
    <w:rsid w:val="003E5133"/>
    <w:rsid w:val="003E5E9A"/>
    <w:rsid w:val="003F3FB5"/>
    <w:rsid w:val="004272C8"/>
    <w:rsid w:val="00443957"/>
    <w:rsid w:val="00462268"/>
    <w:rsid w:val="00484617"/>
    <w:rsid w:val="004D3B51"/>
    <w:rsid w:val="006A1CB2"/>
    <w:rsid w:val="006F23BA"/>
    <w:rsid w:val="0074301E"/>
    <w:rsid w:val="007961F9"/>
    <w:rsid w:val="007962A5"/>
    <w:rsid w:val="007A1396"/>
    <w:rsid w:val="007B5FAE"/>
    <w:rsid w:val="007E131B"/>
    <w:rsid w:val="008241B0"/>
    <w:rsid w:val="008315CD"/>
    <w:rsid w:val="0092295D"/>
    <w:rsid w:val="00A00FAD"/>
    <w:rsid w:val="00A047C4"/>
    <w:rsid w:val="00A544D4"/>
    <w:rsid w:val="00A917BE"/>
    <w:rsid w:val="00B31DC8"/>
    <w:rsid w:val="00C518F5"/>
    <w:rsid w:val="00E0579E"/>
    <w:rsid w:val="00E5708E"/>
    <w:rsid w:val="00F65CC2"/>
    <w:rsid w:val="00F719F1"/>
    <w:rsid w:val="00F871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8480841">
      <w:bodyDiv w:val="1"/>
      <w:marLeft w:val="0"/>
      <w:marRight w:val="0"/>
      <w:marTop w:val="0"/>
      <w:marBottom w:val="0"/>
      <w:divBdr>
        <w:top w:val="none" w:sz="0" w:space="0" w:color="auto"/>
        <w:left w:val="none" w:sz="0" w:space="0" w:color="auto"/>
        <w:bottom w:val="none" w:sz="0" w:space="0" w:color="auto"/>
        <w:right w:val="none" w:sz="0" w:space="0" w:color="auto"/>
      </w:divBdr>
    </w:div>
    <w:div w:id="1432703775">
      <w:bodyDiv w:val="1"/>
      <w:marLeft w:val="0"/>
      <w:marRight w:val="0"/>
      <w:marTop w:val="0"/>
      <w:marBottom w:val="0"/>
      <w:divBdr>
        <w:top w:val="none" w:sz="0" w:space="0" w:color="auto"/>
        <w:left w:val="none" w:sz="0" w:space="0" w:color="auto"/>
        <w:bottom w:val="none" w:sz="0" w:space="0" w:color="auto"/>
        <w:right w:val="none" w:sz="0" w:space="0" w:color="auto"/>
      </w:divBdr>
    </w:div>
    <w:div w:id="1621841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fr/create-your-europass-cv"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ur-lex.europa.eu/legal-content/FR/TXT/?uri=CELEX:32015D044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207508"/>
    <w:rsid w:val="00534FB6"/>
    <w:rsid w:val="007818B4"/>
    <w:rsid w:val="007962A5"/>
    <w:rsid w:val="00983F83"/>
    <w:rsid w:val="00A047C4"/>
    <w:rsid w:val="00C75E38"/>
    <w:rsid w:val="00F8715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75E38"/>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0CEEC05B-2D33-4690-A536-FE826B43B19C}"/>
</file>

<file path=customXml/itemProps3.xml><?xml version="1.0" encoding="utf-8"?>
<ds:datastoreItem xmlns:ds="http://schemas.openxmlformats.org/officeDocument/2006/customXml" ds:itemID="{6645E3B9-DC37-4C54-B851-4EAF11F67296}">
  <ds:schemaRefs>
    <ds:schemaRef ds:uri="http://schemas.microsoft.com/sharepoint/v3/contenttype/forms"/>
  </ds:schemaRefs>
</ds:datastoreItem>
</file>

<file path=customXml/itemProps4.xml><?xml version="1.0" encoding="utf-8"?>
<ds:datastoreItem xmlns:ds="http://schemas.openxmlformats.org/officeDocument/2006/customXml" ds:itemID="{4ECD211B-84F8-4F7B-8F34-0F094342A17E}">
  <ds:schemaRefs>
    <ds:schemaRef ds:uri="http://schemas.microsoft.com/office/2006/metadata/properties"/>
    <ds:schemaRef ds:uri="http://schemas.microsoft.com/office/infopath/2007/PartnerControls"/>
    <ds:schemaRef ds:uri="a08df92a-58e1-4487-a015-e4fd8d9f435e"/>
    <ds:schemaRef ds:uri="b8fd63a8-3922-4d8d-a8a2-3fd3f76d1e59"/>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9</TotalTime>
  <Pages>3</Pages>
  <Words>1178</Words>
  <Characters>5785</Characters>
  <Application>Microsoft Office Word</Application>
  <DocSecurity>0</DocSecurity>
  <PresentationFormat>Microsoft Word 14.0</PresentationFormat>
  <Lines>275</Lines>
  <Paragraphs>128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LIOLIOU Eleni (ENV)</cp:lastModifiedBy>
  <cp:revision>7</cp:revision>
  <cp:lastPrinted>2023-04-18T07:01:00Z</cp:lastPrinted>
  <dcterms:created xsi:type="dcterms:W3CDTF">2025-05-06T14:50:00Z</dcterms:created>
  <dcterms:modified xsi:type="dcterms:W3CDTF">2025-05-13T12:30:00Z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